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488.40087890625"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6.199951171875"/>
        <w:gridCol w:w="4591.600341796875"/>
        <w:gridCol w:w="4860.6005859375"/>
        <w:tblGridChange w:id="0">
          <w:tblGrid>
            <w:gridCol w:w="5036.199951171875"/>
            <w:gridCol w:w="4591.600341796875"/>
            <w:gridCol w:w="4860.6005859375"/>
          </w:tblGrid>
        </w:tblGridChange>
      </w:tblGrid>
      <w:tr>
        <w:trPr>
          <w:cantSplit w:val="0"/>
          <w:trHeight w:val="107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2505950927734" w:lineRule="auto"/>
              <w:ind w:left="132.1752166748047" w:right="579.4000244140625" w:firstLine="455.82481384277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72834" cy="255289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2834" cy="25528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2505950927734" w:lineRule="auto"/>
              <w:ind w:left="0" w:right="579.4000244140625" w:firstLine="0"/>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2505950927734" w:lineRule="auto"/>
              <w:ind w:left="132.1752166748047" w:right="579.4000244140625" w:firstLine="455.82481384277344"/>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z w:val="28.079999923706055"/>
                <w:szCs w:val="28.079999923706055"/>
                <w:rtl w:val="0"/>
              </w:rPr>
              <w:t xml:space="preserve">Our on-site Service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Providers</w:t>
            </w:r>
            <w:r w:rsidDel="00000000" w:rsidR="00000000" w:rsidRPr="00000000">
              <w:rPr>
                <w:rFonts w:ascii="Calibri" w:cs="Calibri" w:eastAsia="Calibri" w:hAnsi="Calibri"/>
                <w:b w:val="1"/>
                <w:sz w:val="28.079999923706055"/>
                <w:szCs w:val="28.079999923706055"/>
                <w:rtl w:val="0"/>
              </w:rPr>
              <w:t xml:space="preserve"> include</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516845703125" w:line="240" w:lineRule="auto"/>
              <w:ind w:left="487.4015808105469"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Community Medical Centers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005859375" w:line="240" w:lineRule="auto"/>
              <w:ind w:left="487.4015808105469"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Delta Health Care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6396484375" w:line="240" w:lineRule="auto"/>
              <w:ind w:left="487.4015808105469" w:right="0" w:firstLine="0"/>
              <w:jc w:val="left"/>
              <w:rPr>
                <w:rFonts w:ascii="Calibri" w:cs="Calibri" w:eastAsia="Calibri" w:hAnsi="Calibri"/>
                <w:sz w:val="28"/>
                <w:szCs w:val="28"/>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Pride Center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6396484375" w:line="240" w:lineRule="auto"/>
              <w:ind w:left="487.4015808105469"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Child Abuse Prevention Council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54931640625" w:line="228.96852493286133" w:lineRule="auto"/>
              <w:ind w:left="487.4015808105469" w:right="454.1973876953125" w:firstLine="0"/>
              <w:jc w:val="center"/>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sz w:val="28"/>
                <w:szCs w:val="28"/>
                <w:rtl w:val="0"/>
              </w:rPr>
              <w:t xml:space="preserve">∙ Crossroads- (San Joaquin County Department of Probations)</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6162109375" w:line="244.3466091156006" w:lineRule="auto"/>
              <w:ind w:left="834.765625" w:right="125.390625" w:hanging="347.3640441894531"/>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SUSD- (</w:t>
            </w:r>
            <w:r w:rsidDel="00000000" w:rsidR="00000000" w:rsidRPr="00000000">
              <w:rPr>
                <w:rFonts w:ascii="Calibri" w:cs="Calibri" w:eastAsia="Calibri" w:hAnsi="Calibri"/>
                <w:sz w:val="28"/>
                <w:szCs w:val="28"/>
                <w:rtl w:val="0"/>
              </w:rPr>
              <w:t xml:space="preserve">Franklin Counseling Department and Mental Health Department</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40" w:lineRule="auto"/>
              <w:ind w:left="483.1584167480469" w:right="0" w:firstLine="0"/>
              <w:jc w:val="left"/>
              <w:rPr>
                <w:rFonts w:ascii="Calibri" w:cs="Calibri" w:eastAsia="Calibri" w:hAnsi="Calibri"/>
                <w:sz w:val="28"/>
                <w:szCs w:val="28"/>
              </w:rPr>
            </w:pPr>
            <w:r w:rsidDel="00000000" w:rsidR="00000000" w:rsidRPr="00000000">
              <w:rPr>
                <w:rFonts w:ascii="Noto Sans Symbols" w:cs="Noto Sans Symbols" w:eastAsia="Noto Sans Symbols" w:hAnsi="Noto Sans Symbols"/>
                <w:b w:val="0"/>
                <w:i w:val="0"/>
                <w:smallCaps w:val="0"/>
                <w:strike w:val="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CSU Stanislaus- </w:t>
            </w:r>
            <w:r w:rsidDel="00000000" w:rsidR="00000000" w:rsidRPr="00000000">
              <w:rPr>
                <w:rFonts w:ascii="Calibri" w:cs="Calibri" w:eastAsia="Calibri" w:hAnsi="Calibri"/>
                <w:sz w:val="28"/>
                <w:szCs w:val="28"/>
                <w:rtl w:val="0"/>
              </w:rPr>
              <w:t xml:space="preserve">Counseling Support Interns.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40" w:lineRule="auto"/>
              <w:ind w:left="483.1584167480469" w:right="0" w:firstLine="0"/>
              <w:jc w:val="left"/>
              <w:rPr>
                <w:rFonts w:ascii="Noto Sans Symbols" w:cs="Noto Sans Symbols" w:eastAsia="Noto Sans Symbols" w:hAnsi="Noto Sans Symbols"/>
                <w:sz w:val="28"/>
                <w:szCs w:val="28"/>
              </w:rPr>
            </w:pPr>
            <w:r w:rsidDel="00000000" w:rsidR="00000000" w:rsidRPr="00000000">
              <w:rPr>
                <w:rFonts w:ascii="Calibri" w:cs="Calibri" w:eastAsia="Calibri" w:hAnsi="Calibri"/>
                <w:sz w:val="28"/>
                <w:szCs w:val="28"/>
                <w:rtl w:val="0"/>
              </w:rPr>
              <w:t xml:space="preserve">∙ P.L.U.S Mentors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40" w:lineRule="auto"/>
              <w:ind w:left="483.1584167480469" w:right="0" w:firstLine="0"/>
              <w:jc w:val="left"/>
              <w:rPr>
                <w:rFonts w:ascii="Noto Sans Symbols" w:cs="Noto Sans Symbols" w:eastAsia="Noto Sans Symbols" w:hAnsi="Noto Sans Symbols"/>
                <w:color w:val="50637d"/>
                <w:sz w:val="28.079999923706055"/>
                <w:szCs w:val="28.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4516601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About Us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8212890625" w:line="227.25943565368652" w:lineRule="auto"/>
              <w:ind w:left="119.5391845703125" w:right="634.3682861328125" w:firstLine="0"/>
              <w:jc w:val="both"/>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w:t>
            </w: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t xml:space="preserve">For more information </w:t>
            </w:r>
            <w:r w:rsidDel="00000000" w:rsidR="00000000" w:rsidRPr="00000000">
              <w:rPr>
                <w:rFonts w:ascii="Oswald" w:cs="Oswald" w:eastAsia="Oswald" w:hAnsi="Oswald"/>
                <w:b w:val="1"/>
                <w:sz w:val="20"/>
                <w:szCs w:val="20"/>
                <w:rtl w:val="0"/>
              </w:rPr>
              <w:t xml:space="preserve">about </w:t>
            </w: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t xml:space="preserve">our</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t xml:space="preserve">services, please contact us at the Wellness Cente</w:t>
            </w:r>
            <w:r w:rsidDel="00000000" w:rsidR="00000000" w:rsidRPr="00000000">
              <w:rPr>
                <w:rFonts w:ascii="Oswald" w:cs="Oswald" w:eastAsia="Oswald" w:hAnsi="Oswald"/>
                <w:b w:val="1"/>
                <w:sz w:val="20"/>
                <w:szCs w:val="20"/>
                <w:rtl w:val="0"/>
              </w:rPr>
              <w:t xml:space="preserve">r, Monday to Friday, 8:00am-4pm.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8212890625" w:line="227.25943565368652" w:lineRule="auto"/>
              <w:ind w:left="119.5391845703125" w:right="634.3682861328125" w:firstLine="0"/>
              <w:jc w:val="both"/>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Or email the Wellness Center Coordinator, at anavarrorodriguez</w:t>
            </w:r>
            <w:r w:rsidDel="00000000" w:rsidR="00000000" w:rsidRPr="00000000">
              <w:rPr>
                <w:rFonts w:ascii="Oswald" w:cs="Oswald" w:eastAsia="Oswald" w:hAnsi="Oswald"/>
                <w:b w:val="1"/>
                <w:sz w:val="20"/>
                <w:szCs w:val="20"/>
                <w:rtl w:val="0"/>
              </w:rPr>
              <w:t xml:space="preserve">@stocktonusd.net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8212890625" w:line="227.25943565368652" w:lineRule="auto"/>
              <w:ind w:left="119.5391845703125" w:right="634.3682861328125" w:firstLine="0"/>
              <w:jc w:val="both"/>
              <w:rPr>
                <w:color w:val="222222"/>
                <w:sz w:val="22.079999923706055"/>
                <w:szCs w:val="22.079999923706055"/>
                <w:shd w:fill="f8f9fa" w:val="clear"/>
              </w:rPr>
            </w:pPr>
            <w:r w:rsidDel="00000000" w:rsidR="00000000" w:rsidRPr="00000000">
              <w:rPr>
                <w:rFonts w:ascii="Oswald" w:cs="Oswald" w:eastAsia="Oswald" w:hAnsi="Oswald"/>
                <w:b w:val="1"/>
                <w:sz w:val="20"/>
                <w:szCs w:val="20"/>
                <w:rtl w:val="0"/>
              </w:rPr>
              <w:t xml:space="preserve">For support services, a signed Wellness Center form is needed. This consent lasts for the duration of enrollment.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128173828125" w:line="229.30978775024414" w:lineRule="auto"/>
              <w:ind w:left="116.16943359375" w:right="80.34912109375" w:hanging="1.40380859375"/>
              <w:jc w:val="left"/>
              <w:rPr>
                <w:rFonts w:ascii="Times" w:cs="Times" w:eastAsia="Times" w:hAnsi="Times"/>
                <w:color w:val="222222"/>
                <w:sz w:val="24"/>
                <w:szCs w:val="24"/>
              </w:rPr>
            </w:pPr>
            <w:r w:rsidDel="00000000" w:rsidR="00000000" w:rsidRPr="00000000">
              <w:rPr>
                <w:color w:val="222222"/>
                <w:sz w:val="22.079999923706055"/>
                <w:szCs w:val="22.079999923706055"/>
                <w:shd w:fill="f8f9fa" w:val="clear"/>
                <w:rtl w:val="0"/>
              </w:rPr>
              <w:t xml:space="preserve">*</w:t>
            </w:r>
            <w:r w:rsidDel="00000000" w:rsidR="00000000" w:rsidRPr="00000000">
              <w:rPr>
                <w:i w:val="1"/>
                <w:color w:val="222222"/>
                <w:sz w:val="24.079999923706055"/>
                <w:szCs w:val="24.079999923706055"/>
                <w:shd w:fill="f8f9fa" w:val="clear"/>
                <w:rtl w:val="0"/>
              </w:rPr>
              <w:t xml:space="preserve">The Wellness Center has clothing and supply closet  personal care available to  students in need. The  students can visit the Wellness Center for more information. </w:t>
            </w:r>
            <w:r w:rsidDel="00000000" w:rsidR="00000000" w:rsidRPr="00000000">
              <w:rPr>
                <w:rtl w:val="0"/>
              </w:rPr>
            </w:r>
          </w:p>
          <w:p w:rsidR="00000000" w:rsidDel="00000000" w:rsidP="00000000" w:rsidRDefault="00000000" w:rsidRPr="00000000" w14:paraId="00000013">
            <w:pPr>
              <w:widowControl w:val="0"/>
              <w:spacing w:before="355.0128173828125" w:line="229.30978775024414" w:lineRule="auto"/>
              <w:ind w:left="116.16943359375" w:right="80.34912109375" w:hanging="1.40380859375"/>
              <w:jc w:val="center"/>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Franklin High School Wellness Center</w:t>
            </w:r>
          </w:p>
          <w:p w:rsidR="00000000" w:rsidDel="00000000" w:rsidP="00000000" w:rsidRDefault="00000000" w:rsidRPr="00000000" w14:paraId="00000014">
            <w:pPr>
              <w:widowControl w:val="0"/>
              <w:spacing w:before="12.41973876953125" w:line="240" w:lineRule="auto"/>
              <w:ind w:left="119.2578125" w:firstLine="0"/>
              <w:jc w:val="center"/>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4600 E. Fremont St.  </w:t>
            </w:r>
          </w:p>
          <w:p w:rsidR="00000000" w:rsidDel="00000000" w:rsidP="00000000" w:rsidRDefault="00000000" w:rsidRPr="00000000" w14:paraId="00000015">
            <w:pPr>
              <w:widowControl w:val="0"/>
              <w:spacing w:before="13.7066650390625" w:line="240" w:lineRule="auto"/>
              <w:ind w:left="122.6275634765625" w:firstLine="0"/>
              <w:jc w:val="center"/>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Stockton, Ca. 95215 </w:t>
            </w:r>
          </w:p>
          <w:p w:rsidR="00000000" w:rsidDel="00000000" w:rsidP="00000000" w:rsidRDefault="00000000" w:rsidRPr="00000000" w14:paraId="00000016">
            <w:pPr>
              <w:widowControl w:val="0"/>
              <w:spacing w:before="13.7066650390625" w:line="240" w:lineRule="auto"/>
              <w:ind w:left="122.6275634765625" w:firstLine="0"/>
              <w:jc w:val="center"/>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17">
            <w:pPr>
              <w:widowControl w:val="0"/>
              <w:spacing w:before="13.10638427734375" w:line="240" w:lineRule="auto"/>
              <w:ind w:left="136.38671875" w:firstLine="0"/>
              <w:jc w:val="center"/>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Administrators: Anna Lotti (Principal), Eduardo Martir, Claudia Lopez-Solis, Evangelina Ramos &amp; Tyrone Henderson (Assistant Principals)</w:t>
            </w:r>
          </w:p>
          <w:p w:rsidR="00000000" w:rsidDel="00000000" w:rsidP="00000000" w:rsidRDefault="00000000" w:rsidRPr="00000000" w14:paraId="00000018">
            <w:pPr>
              <w:widowControl w:val="0"/>
              <w:spacing w:before="13.10638427734375" w:line="240" w:lineRule="auto"/>
              <w:ind w:left="136.38671875" w:firstLine="0"/>
              <w:jc w:val="center"/>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19">
            <w:pPr>
              <w:widowControl w:val="0"/>
              <w:spacing w:before="13.10638427734375" w:line="240" w:lineRule="auto"/>
              <w:ind w:left="136.38671875" w:firstLine="0"/>
              <w:jc w:val="center"/>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1A">
            <w:pPr>
              <w:widowControl w:val="0"/>
              <w:spacing w:before="13.10638427734375" w:line="240" w:lineRule="auto"/>
              <w:ind w:left="136.38671875" w:firstLine="0"/>
              <w:jc w:val="center"/>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Wellness Coordinator: Mr. Alen Navarro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40" w:lineRule="auto"/>
              <w:ind w:left="136.38671875" w:right="0" w:firstLine="0"/>
              <w:jc w:val="left"/>
              <w:rPr>
                <w:rFonts w:ascii="Calibri" w:cs="Calibri" w:eastAsia="Calibri" w:hAnsi="Calibri"/>
                <w:i w:val="1"/>
                <w:sz w:val="28.079999923706055"/>
                <w:szCs w:val="28.079999923706055"/>
              </w:rPr>
            </w:pPr>
            <w:r w:rsidDel="00000000" w:rsidR="00000000" w:rsidRPr="00000000">
              <w:rPr>
                <w:rFonts w:ascii="Calibri" w:cs="Calibri" w:eastAsia="Calibri" w:hAnsi="Calibri"/>
                <w:i w:val="1"/>
                <w:sz w:val="28.079999923706055"/>
                <w:szCs w:val="28.079999923706055"/>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40" w:lineRule="auto"/>
              <w:ind w:left="136.38671875" w:right="0" w:firstLine="0"/>
              <w:jc w:val="left"/>
              <w:rPr>
                <w:rFonts w:ascii="Calibri" w:cs="Calibri" w:eastAsia="Calibri" w:hAnsi="Calibri"/>
                <w:sz w:val="28.079999923706055"/>
                <w:szCs w:val="28.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65632915496826" w:lineRule="auto"/>
              <w:ind w:left="497.80029296875" w:right="506.0009765625" w:firstLine="0"/>
              <w:jc w:val="center"/>
              <w:rPr>
                <w:rFonts w:ascii="Oswald SemiBold" w:cs="Oswald SemiBold" w:eastAsia="Oswald SemiBold" w:hAnsi="Oswald SemiBold"/>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2449068" cy="2138172"/>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49068" cy="2138172"/>
                          </a:xfrm>
                          <a:prstGeom prst="rect"/>
                          <a:ln/>
                        </pic:spPr>
                      </pic:pic>
                    </a:graphicData>
                  </a:graphic>
                </wp:inline>
              </w:drawing>
            </w:r>
            <w:r w:rsidDel="00000000" w:rsidR="00000000" w:rsidRPr="00000000">
              <w:rPr>
                <w:rFonts w:ascii="Oswald SemiBold" w:cs="Oswald SemiBold" w:eastAsia="Oswald SemiBold" w:hAnsi="Oswald SemiBold"/>
                <w:sz w:val="40.08000183105469"/>
                <w:szCs w:val="40.08000183105469"/>
                <w:rtl w:val="0"/>
              </w:rPr>
              <w:t xml:space="preserve">Franklin</w:t>
            </w:r>
            <w:r w:rsidDel="00000000" w:rsidR="00000000" w:rsidRPr="00000000">
              <w:rPr>
                <w:rFonts w:ascii="Oswald SemiBold" w:cs="Oswald SemiBold" w:eastAsia="Oswald SemiBold" w:hAnsi="Oswald SemiBold"/>
                <w:i w:val="0"/>
                <w:smallCaps w:val="0"/>
                <w:strike w:val="0"/>
                <w:color w:val="000000"/>
                <w:sz w:val="40.08000183105469"/>
                <w:szCs w:val="40.08000183105469"/>
                <w:u w:val="none"/>
                <w:shd w:fill="auto" w:val="clear"/>
                <w:vertAlign w:val="baseline"/>
                <w:rtl w:val="0"/>
              </w:rPr>
              <w:t xml:space="preserve"> High School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Oswald SemiBold" w:cs="Oswald SemiBold" w:eastAsia="Oswald SemiBold" w:hAnsi="Oswald SemiBold"/>
                <w:i w:val="0"/>
                <w:smallCaps w:val="0"/>
                <w:strike w:val="0"/>
                <w:color w:val="000000"/>
                <w:sz w:val="40.08000183105469"/>
                <w:szCs w:val="40.08000183105469"/>
                <w:u w:val="none"/>
                <w:shd w:fill="auto" w:val="clear"/>
                <w:vertAlign w:val="baseline"/>
              </w:rPr>
            </w:pPr>
            <w:r w:rsidDel="00000000" w:rsidR="00000000" w:rsidRPr="00000000">
              <w:rPr>
                <w:rFonts w:ascii="Oswald SemiBold" w:cs="Oswald SemiBold" w:eastAsia="Oswald SemiBold" w:hAnsi="Oswald SemiBold"/>
                <w:i w:val="0"/>
                <w:smallCaps w:val="0"/>
                <w:strike w:val="0"/>
                <w:color w:val="000000"/>
                <w:sz w:val="40.08000183105469"/>
                <w:szCs w:val="40.08000183105469"/>
                <w:u w:val="none"/>
                <w:shd w:fill="auto" w:val="clear"/>
                <w:vertAlign w:val="baseline"/>
                <w:rtl w:val="0"/>
              </w:rPr>
              <w:t xml:space="preserve">Wellness Center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Calibri" w:cs="Calibri" w:eastAsia="Calibri" w:hAnsi="Calibri"/>
                <w:sz w:val="40.08000183105469"/>
                <w:szCs w:val="40.08000183105469"/>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628650</wp:posOffset>
                  </wp:positionH>
                  <wp:positionV relativeFrom="paragraph">
                    <wp:posOffset>381000</wp:posOffset>
                  </wp:positionV>
                  <wp:extent cx="1943100" cy="23526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43100" cy="2352675"/>
                          </a:xfrm>
                          <a:prstGeom prst="rect"/>
                          <a:ln/>
                        </pic:spPr>
                      </pic:pic>
                    </a:graphicData>
                  </a:graphic>
                </wp:anchor>
              </w:draw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Calibri" w:cs="Calibri" w:eastAsia="Calibri" w:hAnsi="Calibri"/>
                <w:sz w:val="40.08000183105469"/>
                <w:szCs w:val="40.08000183105469"/>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Calibri" w:cs="Calibri" w:eastAsia="Calibri" w:hAnsi="Calibri"/>
                <w:sz w:val="40.08000183105469"/>
                <w:szCs w:val="40.08000183105469"/>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Calibri" w:cs="Calibri" w:eastAsia="Calibri" w:hAnsi="Calibri"/>
                <w:sz w:val="40.08000183105469"/>
                <w:szCs w:val="40.08000183105469"/>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49267578125" w:line="240" w:lineRule="auto"/>
              <w:ind w:left="0" w:right="0" w:firstLine="0"/>
              <w:jc w:val="center"/>
              <w:rPr>
                <w:rFonts w:ascii="Calibri" w:cs="Calibri" w:eastAsia="Calibri" w:hAnsi="Calibri"/>
                <w:sz w:val="40.08000183105469"/>
                <w:szCs w:val="40.08000183105469"/>
              </w:rPr>
            </w:pPr>
            <w:r w:rsidDel="00000000" w:rsidR="00000000" w:rsidRPr="00000000">
              <w:rPr>
                <w:rtl w:val="0"/>
              </w:rPr>
            </w:r>
          </w:p>
          <w:p w:rsidR="00000000" w:rsidDel="00000000" w:rsidP="00000000" w:rsidRDefault="00000000" w:rsidRPr="00000000" w14:paraId="00000024">
            <w:pPr>
              <w:spacing w:after="160" w:line="259"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160" w:line="259" w:lineRule="auto"/>
              <w:ind w:firstLine="720"/>
              <w:rPr>
                <w:rFonts w:ascii="Oswald" w:cs="Oswald" w:eastAsia="Oswald" w:hAnsi="Oswald"/>
                <w:i w:val="1"/>
                <w:sz w:val="28.080001831054688"/>
                <w:szCs w:val="28.080001831054688"/>
              </w:rPr>
            </w:pPr>
            <w:r w:rsidDel="00000000" w:rsidR="00000000" w:rsidRPr="00000000">
              <w:rPr>
                <w:rFonts w:ascii="Oswald" w:cs="Oswald" w:eastAsia="Oswald" w:hAnsi="Oswald"/>
                <w:b w:val="1"/>
                <w:sz w:val="20"/>
                <w:szCs w:val="20"/>
                <w:rtl w:val="0"/>
              </w:rPr>
              <w:t xml:space="preserve">The Wellness (and Health) Center is located together inside of the A building, next to the Student Intervention Office. </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4392.39990234375"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6.199951171875"/>
        <w:gridCol w:w="4798.00048828125"/>
        <w:gridCol w:w="4798.199462890625"/>
        <w:tblGridChange w:id="0">
          <w:tblGrid>
            <w:gridCol w:w="4796.199951171875"/>
            <w:gridCol w:w="4798.00048828125"/>
            <w:gridCol w:w="4798.199462890625"/>
          </w:tblGrid>
        </w:tblGridChange>
      </w:tblGrid>
      <w:tr>
        <w:trPr>
          <w:cantSplit w:val="0"/>
          <w:trHeight w:val="10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0002136230469" w:right="0" w:firstLine="0"/>
              <w:jc w:val="left"/>
              <w:rPr>
                <w:b w:val="1"/>
                <w:sz w:val="28"/>
                <w:szCs w:val="28"/>
              </w:rPr>
            </w:pPr>
            <w:r w:rsidDel="00000000" w:rsidR="00000000" w:rsidRPr="00000000">
              <w:rPr>
                <w:b w:val="1"/>
                <w:i w:val="0"/>
                <w:smallCaps w:val="0"/>
                <w:strike w:val="0"/>
                <w:color w:val="000000"/>
                <w:sz w:val="28"/>
                <w:szCs w:val="28"/>
                <w:u w:val="none"/>
                <w:shd w:fill="auto" w:val="clear"/>
                <w:vertAlign w:val="baseline"/>
                <w:rtl w:val="0"/>
              </w:rPr>
              <w:t xml:space="preserve">About The Wellness </w:t>
            </w:r>
            <w:r w:rsidDel="00000000" w:rsidR="00000000" w:rsidRPr="00000000">
              <w:rPr>
                <w:b w:val="1"/>
                <w:sz w:val="28"/>
                <w:szCs w:val="28"/>
                <w:rtl w:val="0"/>
              </w:rPr>
              <w:t xml:space="preserve">Center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0002136230469" w:right="0" w:firstLine="0"/>
              <w:jc w:val="left"/>
              <w:rPr>
                <w:sz w:val="30"/>
                <w:szCs w:val="30"/>
              </w:rPr>
            </w:pPr>
            <w:r w:rsidDel="00000000" w:rsidR="00000000" w:rsidRPr="00000000">
              <w:rPr>
                <w:rtl w:val="0"/>
              </w:rPr>
            </w:r>
          </w:p>
          <w:p w:rsidR="00000000" w:rsidDel="00000000" w:rsidP="00000000" w:rsidRDefault="00000000" w:rsidRPr="00000000" w14:paraId="0000002A">
            <w:pPr>
              <w:widowControl w:val="0"/>
              <w:numPr>
                <w:ilvl w:val="0"/>
                <w:numId w:val="2"/>
              </w:numPr>
              <w:spacing w:line="228.24185371398926" w:lineRule="auto"/>
              <w:ind w:left="720" w:hanging="360"/>
              <w:rPr>
                <w:sz w:val="20"/>
                <w:szCs w:val="20"/>
              </w:rPr>
            </w:pPr>
            <w:r w:rsidDel="00000000" w:rsidR="00000000" w:rsidRPr="00000000">
              <w:rPr>
                <w:sz w:val="20"/>
                <w:szCs w:val="20"/>
                <w:rtl w:val="0"/>
              </w:rPr>
              <w:t xml:space="preserve">The Wellness Center links students with physical  health &amp; social emotional support services on  campus. </w:t>
            </w:r>
          </w:p>
          <w:p w:rsidR="00000000" w:rsidDel="00000000" w:rsidP="00000000" w:rsidRDefault="00000000" w:rsidRPr="00000000" w14:paraId="0000002B">
            <w:pPr>
              <w:widowControl w:val="0"/>
              <w:spacing w:line="228.24185371398926" w:lineRule="auto"/>
              <w:rPr>
                <w:sz w:val="20"/>
                <w:szCs w:val="20"/>
              </w:rPr>
            </w:pPr>
            <w:r w:rsidDel="00000000" w:rsidR="00000000" w:rsidRPr="00000000">
              <w:rPr>
                <w:rtl w:val="0"/>
              </w:rPr>
            </w:r>
          </w:p>
          <w:p w:rsidR="00000000" w:rsidDel="00000000" w:rsidP="00000000" w:rsidRDefault="00000000" w:rsidRPr="00000000" w14:paraId="0000002C">
            <w:pPr>
              <w:widowControl w:val="0"/>
              <w:numPr>
                <w:ilvl w:val="0"/>
                <w:numId w:val="4"/>
              </w:numPr>
              <w:spacing w:line="228.24185371398926" w:lineRule="auto"/>
              <w:ind w:left="720" w:hanging="360"/>
              <w:rPr>
                <w:sz w:val="20"/>
                <w:szCs w:val="20"/>
              </w:rPr>
            </w:pPr>
            <w:r w:rsidDel="00000000" w:rsidR="00000000" w:rsidRPr="00000000">
              <w:rPr>
                <w:sz w:val="20"/>
                <w:szCs w:val="20"/>
                <w:rtl w:val="0"/>
              </w:rPr>
              <w:t xml:space="preserve">The purpose is to help create a safe and  positive educational experience where students  can thrive. </w:t>
            </w:r>
          </w:p>
          <w:p w:rsidR="00000000" w:rsidDel="00000000" w:rsidP="00000000" w:rsidRDefault="00000000" w:rsidRPr="00000000" w14:paraId="0000002D">
            <w:pPr>
              <w:widowControl w:val="0"/>
              <w:spacing w:line="228.24185371398926" w:lineRule="auto"/>
              <w:rPr>
                <w:sz w:val="20"/>
                <w:szCs w:val="20"/>
              </w:rPr>
            </w:pPr>
            <w:r w:rsidDel="00000000" w:rsidR="00000000" w:rsidRPr="00000000">
              <w:rPr>
                <w:rtl w:val="0"/>
              </w:rPr>
            </w:r>
          </w:p>
          <w:p w:rsidR="00000000" w:rsidDel="00000000" w:rsidP="00000000" w:rsidRDefault="00000000" w:rsidRPr="00000000" w14:paraId="0000002E">
            <w:pPr>
              <w:widowControl w:val="0"/>
              <w:numPr>
                <w:ilvl w:val="0"/>
                <w:numId w:val="1"/>
              </w:numPr>
              <w:spacing w:line="228.24185371398926" w:lineRule="auto"/>
              <w:ind w:left="720" w:hanging="360"/>
              <w:rPr>
                <w:sz w:val="20"/>
                <w:szCs w:val="20"/>
              </w:rPr>
            </w:pPr>
            <w:r w:rsidDel="00000000" w:rsidR="00000000" w:rsidRPr="00000000">
              <w:rPr>
                <w:sz w:val="20"/>
                <w:szCs w:val="20"/>
                <w:rtl w:val="0"/>
              </w:rPr>
              <w:t xml:space="preserve">The social emotional supports on campus focus  on prevention and early intervention through short term school based support services. This  can be beneficial for students who are facing  social, emotional, academic and mental health  challenges.</w:t>
            </w:r>
          </w:p>
          <w:p w:rsidR="00000000" w:rsidDel="00000000" w:rsidP="00000000" w:rsidRDefault="00000000" w:rsidRPr="00000000" w14:paraId="0000002F">
            <w:pPr>
              <w:widowControl w:val="0"/>
              <w:spacing w:line="228.24185371398926" w:lineRule="auto"/>
              <w:rPr>
                <w:sz w:val="20"/>
                <w:szCs w:val="20"/>
              </w:rPr>
            </w:pPr>
            <w:r w:rsidDel="00000000" w:rsidR="00000000" w:rsidRPr="00000000">
              <w:rPr>
                <w:rtl w:val="0"/>
              </w:rPr>
            </w:r>
          </w:p>
          <w:p w:rsidR="00000000" w:rsidDel="00000000" w:rsidP="00000000" w:rsidRDefault="00000000" w:rsidRPr="00000000" w14:paraId="00000030">
            <w:pPr>
              <w:widowControl w:val="0"/>
              <w:numPr>
                <w:ilvl w:val="0"/>
                <w:numId w:val="5"/>
              </w:numPr>
              <w:spacing w:line="228.24185371398926" w:lineRule="auto"/>
              <w:ind w:left="720" w:hanging="360"/>
              <w:rPr>
                <w:sz w:val="20"/>
                <w:szCs w:val="20"/>
              </w:rPr>
            </w:pPr>
            <w:r w:rsidDel="00000000" w:rsidR="00000000" w:rsidRPr="00000000">
              <w:rPr>
                <w:sz w:val="20"/>
                <w:szCs w:val="20"/>
                <w:rtl w:val="0"/>
              </w:rPr>
              <w:t xml:space="preserve">If you know a student who would  benefit from these services, please contact the  students’ counselor or Wellness Coordinator.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194.575271606445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Staff At The Center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064208984375" w:line="243.3801555633545" w:lineRule="auto"/>
              <w:ind w:left="129.35997009277344" w:right="369.409790039062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Wellness Center connects with local agencies and community service providers.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65283203125"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Mental Health Therapist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(M</w:t>
            </w:r>
            <w:r w:rsidDel="00000000" w:rsidR="00000000" w:rsidRPr="00000000">
              <w:rPr>
                <w:b w:val="1"/>
                <w:sz w:val="20"/>
                <w:szCs w:val="20"/>
                <w:rtl w:val="0"/>
              </w:rPr>
              <w:t xml:space="preserve">r. Heredia and Ms. Allison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3857421875" w:line="240" w:lineRule="auto"/>
              <w:ind w:left="485.2799987792969"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Counseling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Interns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3857421875"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Intervention Specialists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08056640625"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Health Educator </w:t>
            </w:r>
            <w:r w:rsidDel="00000000" w:rsidR="00000000" w:rsidRPr="00000000">
              <w:rPr>
                <w:b w:val="1"/>
                <w:sz w:val="20"/>
                <w:szCs w:val="20"/>
                <w:rtl w:val="0"/>
              </w:rPr>
              <w:t xml:space="preserve">(Ms. </w:t>
              <w:br w:type="textWrapping"/>
              <w:t xml:space="preserve">Warner</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2015380859375"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Wellness Coordinator (</w:t>
            </w:r>
            <w:r w:rsidDel="00000000" w:rsidR="00000000" w:rsidRPr="00000000">
              <w:rPr>
                <w:b w:val="1"/>
                <w:sz w:val="20"/>
                <w:szCs w:val="20"/>
                <w:rtl w:val="0"/>
              </w:rPr>
              <w:t xml:space="preserve">Mr. Navarro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17822265625"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School Nurse (</w:t>
            </w:r>
            <w:r w:rsidDel="00000000" w:rsidR="00000000" w:rsidRPr="00000000">
              <w:rPr>
                <w:b w:val="1"/>
                <w:sz w:val="20"/>
                <w:szCs w:val="20"/>
                <w:rtl w:val="0"/>
              </w:rPr>
              <w:t xml:space="preserve">Ms. Yang, RN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3997192382812" w:line="240" w:lineRule="auto"/>
              <w:ind w:left="485.27999877929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Health Services Assistant (</w:t>
            </w:r>
            <w:r w:rsidDel="00000000" w:rsidR="00000000" w:rsidRPr="00000000">
              <w:rPr>
                <w:b w:val="1"/>
                <w:sz w:val="20"/>
                <w:szCs w:val="20"/>
                <w:rtl w:val="0"/>
              </w:rPr>
              <w:t xml:space="preserve">Ms. Hang</w:t>
            </w:r>
            <w:r w:rsidDel="00000000" w:rsidR="00000000" w:rsidRPr="00000000">
              <w:rPr>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889760" cy="183642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889760" cy="183642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9.000244140625" w:firstLine="0"/>
              <w:jc w:val="center"/>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Social</w:t>
            </w:r>
            <w:r w:rsidDel="00000000" w:rsidR="00000000" w:rsidRPr="00000000">
              <w:rPr>
                <w:b w:val="1"/>
                <w:sz w:val="28.079999923706055"/>
                <w:szCs w:val="28.079999923706055"/>
                <w:rtl w:val="0"/>
              </w:rPr>
              <w:t xml:space="preserve">-</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Emotional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Learning and Support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0"/>
                <w:szCs w:val="30"/>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sz w:val="30"/>
                <w:szCs w:val="30"/>
                <w:rtl w:val="0"/>
              </w:rPr>
              <w:t xml:space="preserve"> </w:t>
            </w:r>
          </w:p>
          <w:p w:rsidR="00000000" w:rsidDel="00000000" w:rsidP="00000000" w:rsidRDefault="00000000" w:rsidRPr="00000000" w14:paraId="0000003E">
            <w:pPr>
              <w:widowControl w:val="0"/>
              <w:spacing w:line="227.90817260742188" w:lineRule="auto"/>
              <w:rPr>
                <w:sz w:val="24"/>
                <w:szCs w:val="24"/>
              </w:rPr>
            </w:pPr>
            <w:r w:rsidDel="00000000" w:rsidR="00000000" w:rsidRPr="00000000">
              <w:rPr>
                <w:sz w:val="24"/>
                <w:szCs w:val="24"/>
                <w:rtl w:val="0"/>
              </w:rPr>
              <w:t xml:space="preserve">At Franklin we offer school based services that include individual counseling, support groups, brief intervention &amp; mentoring, which are available to all our students, at no cost.</w:t>
            </w:r>
          </w:p>
          <w:p w:rsidR="00000000" w:rsidDel="00000000" w:rsidP="00000000" w:rsidRDefault="00000000" w:rsidRPr="00000000" w14:paraId="0000003F">
            <w:pPr>
              <w:widowControl w:val="0"/>
              <w:spacing w:before="5.6121826171875"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widowControl w:val="0"/>
              <w:spacing w:before="5.6121826171875" w:line="240" w:lineRule="auto"/>
              <w:rPr>
                <w:sz w:val="24"/>
                <w:szCs w:val="24"/>
              </w:rPr>
            </w:pPr>
            <w:r w:rsidDel="00000000" w:rsidR="00000000" w:rsidRPr="00000000">
              <w:rPr>
                <w:sz w:val="24"/>
                <w:szCs w:val="24"/>
                <w:rtl w:val="0"/>
              </w:rPr>
              <w:t xml:space="preserve">These services support students by:</w:t>
            </w:r>
          </w:p>
          <w:p w:rsidR="00000000" w:rsidDel="00000000" w:rsidP="00000000" w:rsidRDefault="00000000" w:rsidRPr="00000000" w14:paraId="00000041">
            <w:pPr>
              <w:widowControl w:val="0"/>
              <w:spacing w:line="240" w:lineRule="auto"/>
              <w:rPr>
                <w:sz w:val="24"/>
                <w:szCs w:val="24"/>
              </w:rPr>
            </w:pPr>
            <w:r w:rsidDel="00000000" w:rsidR="00000000" w:rsidRPr="00000000">
              <w:rPr>
                <w:rFonts w:ascii="Courier" w:cs="Courier" w:eastAsia="Courier" w:hAnsi="Courier"/>
                <w:sz w:val="24"/>
                <w:szCs w:val="24"/>
                <w:rtl w:val="0"/>
              </w:rPr>
              <w:t xml:space="preserve">o </w:t>
            </w:r>
            <w:r w:rsidDel="00000000" w:rsidR="00000000" w:rsidRPr="00000000">
              <w:rPr>
                <w:sz w:val="24"/>
                <w:szCs w:val="24"/>
                <w:rtl w:val="0"/>
              </w:rPr>
              <w:t xml:space="preserve">Identifying and expressing emotions without ANY judgment. </w:t>
            </w:r>
          </w:p>
          <w:p w:rsidR="00000000" w:rsidDel="00000000" w:rsidP="00000000" w:rsidRDefault="00000000" w:rsidRPr="00000000" w14:paraId="00000042">
            <w:pPr>
              <w:widowControl w:val="0"/>
              <w:spacing w:line="240" w:lineRule="auto"/>
              <w:rPr>
                <w:sz w:val="24"/>
                <w:szCs w:val="24"/>
              </w:rPr>
            </w:pPr>
            <w:r w:rsidDel="00000000" w:rsidR="00000000" w:rsidRPr="00000000">
              <w:rPr>
                <w:rFonts w:ascii="Courier" w:cs="Courier" w:eastAsia="Courier" w:hAnsi="Courier"/>
                <w:sz w:val="24"/>
                <w:szCs w:val="24"/>
                <w:rtl w:val="0"/>
              </w:rPr>
              <w:t xml:space="preserve">o </w:t>
            </w:r>
            <w:r w:rsidDel="00000000" w:rsidR="00000000" w:rsidRPr="00000000">
              <w:rPr>
                <w:sz w:val="24"/>
                <w:szCs w:val="24"/>
                <w:rtl w:val="0"/>
              </w:rPr>
              <w:t xml:space="preserve">Recognizing unhealthy behaviors </w:t>
            </w:r>
          </w:p>
          <w:p w:rsidR="00000000" w:rsidDel="00000000" w:rsidP="00000000" w:rsidRDefault="00000000" w:rsidRPr="00000000" w14:paraId="00000043">
            <w:pPr>
              <w:widowControl w:val="0"/>
              <w:spacing w:line="240" w:lineRule="auto"/>
              <w:rPr>
                <w:sz w:val="24"/>
                <w:szCs w:val="24"/>
              </w:rPr>
            </w:pPr>
            <w:r w:rsidDel="00000000" w:rsidR="00000000" w:rsidRPr="00000000">
              <w:rPr>
                <w:rFonts w:ascii="Courier" w:cs="Courier" w:eastAsia="Courier" w:hAnsi="Courier"/>
                <w:sz w:val="24"/>
                <w:szCs w:val="24"/>
                <w:rtl w:val="0"/>
              </w:rPr>
              <w:t xml:space="preserve">o </w:t>
            </w:r>
            <w:r w:rsidDel="00000000" w:rsidR="00000000" w:rsidRPr="00000000">
              <w:rPr>
                <w:sz w:val="24"/>
                <w:szCs w:val="24"/>
                <w:rtl w:val="0"/>
              </w:rPr>
              <w:t xml:space="preserve">Setting personal &amp; academic goals </w:t>
            </w:r>
          </w:p>
          <w:p w:rsidR="00000000" w:rsidDel="00000000" w:rsidP="00000000" w:rsidRDefault="00000000" w:rsidRPr="00000000" w14:paraId="00000044">
            <w:pPr>
              <w:widowControl w:val="0"/>
              <w:spacing w:line="240" w:lineRule="auto"/>
              <w:rPr>
                <w:sz w:val="24"/>
                <w:szCs w:val="24"/>
              </w:rPr>
            </w:pPr>
            <w:r w:rsidDel="00000000" w:rsidR="00000000" w:rsidRPr="00000000">
              <w:rPr>
                <w:rFonts w:ascii="Courier" w:cs="Courier" w:eastAsia="Courier" w:hAnsi="Courier"/>
                <w:sz w:val="24"/>
                <w:szCs w:val="24"/>
                <w:rtl w:val="0"/>
              </w:rPr>
              <w:t xml:space="preserve">o </w:t>
            </w:r>
            <w:r w:rsidDel="00000000" w:rsidR="00000000" w:rsidRPr="00000000">
              <w:rPr>
                <w:sz w:val="24"/>
                <w:szCs w:val="24"/>
                <w:rtl w:val="0"/>
              </w:rPr>
              <w:t xml:space="preserve">Developing healthy coping skills </w:t>
            </w:r>
          </w:p>
          <w:p w:rsidR="00000000" w:rsidDel="00000000" w:rsidP="00000000" w:rsidRDefault="00000000" w:rsidRPr="00000000" w14:paraId="00000045">
            <w:pPr>
              <w:widowControl w:val="0"/>
              <w:spacing w:before="267.5201416015625" w:line="227.908673286438" w:lineRule="auto"/>
              <w:rPr>
                <w:sz w:val="24"/>
                <w:szCs w:val="24"/>
              </w:rPr>
            </w:pPr>
            <w:r w:rsidDel="00000000" w:rsidR="00000000" w:rsidRPr="00000000">
              <w:rPr>
                <w:i w:val="1"/>
                <w:sz w:val="24"/>
                <w:szCs w:val="24"/>
                <w:rtl w:val="0"/>
              </w:rPr>
              <w:t xml:space="preserve"> Peace Corner</w:t>
            </w:r>
            <w:r w:rsidDel="00000000" w:rsidR="00000000" w:rsidRPr="00000000">
              <w:rPr>
                <w:sz w:val="24"/>
                <w:szCs w:val="24"/>
                <w:rtl w:val="0"/>
              </w:rPr>
              <w:t xml:space="preserve">: A place where students can go to  decompress and regain focus. </w:t>
            </w:r>
          </w:p>
          <w:p w:rsidR="00000000" w:rsidDel="00000000" w:rsidP="00000000" w:rsidRDefault="00000000" w:rsidRPr="00000000" w14:paraId="00000046">
            <w:pPr>
              <w:widowControl w:val="0"/>
              <w:spacing w:before="5.61126708984375"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7">
            <w:pPr>
              <w:widowControl w:val="0"/>
              <w:spacing w:line="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Family Engagement  </w:t>
            </w:r>
          </w:p>
          <w:p w:rsidR="00000000" w:rsidDel="00000000" w:rsidP="00000000" w:rsidRDefault="00000000" w:rsidRPr="00000000" w14:paraId="00000048">
            <w:pPr>
              <w:widowControl w:val="0"/>
              <w:spacing w:line="24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When necessary the Wellness Center staff  may involve ‘natural support' (guardian(s),  close family, friends to attend sessions).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Participants engage collectively to identify solutions that guide students toward their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0056743621826" w:lineRule="auto"/>
              <w:ind w:left="122.90771484375" w:right="350" w:firstLine="223.69140625"/>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04516" cy="2170176"/>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604516" cy="2170176"/>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Support Groups </w:t>
            </w:r>
          </w:p>
          <w:p w:rsidR="00000000" w:rsidDel="00000000" w:rsidP="00000000" w:rsidRDefault="00000000" w:rsidRPr="00000000" w14:paraId="0000004A">
            <w:pPr>
              <w:widowControl w:val="0"/>
              <w:spacing w:before="33.813476562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Anger Management </w:t>
            </w:r>
          </w:p>
          <w:p w:rsidR="00000000" w:rsidDel="00000000" w:rsidP="00000000" w:rsidRDefault="00000000" w:rsidRPr="00000000" w14:paraId="0000004B">
            <w:pPr>
              <w:widowControl w:val="0"/>
              <w:spacing w:before="14.313964843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Boys Group </w:t>
            </w:r>
          </w:p>
          <w:p w:rsidR="00000000" w:rsidDel="00000000" w:rsidP="00000000" w:rsidRDefault="00000000" w:rsidRPr="00000000" w14:paraId="0000004C">
            <w:pPr>
              <w:widowControl w:val="0"/>
              <w:spacing w:before="14.313964843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Coping &amp; Support </w:t>
            </w:r>
          </w:p>
          <w:p w:rsidR="00000000" w:rsidDel="00000000" w:rsidP="00000000" w:rsidRDefault="00000000" w:rsidRPr="00000000" w14:paraId="0000004D">
            <w:pPr>
              <w:widowControl w:val="0"/>
              <w:spacing w:before="16.71386718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Coping with Anxiety </w:t>
            </w:r>
          </w:p>
          <w:p w:rsidR="00000000" w:rsidDel="00000000" w:rsidP="00000000" w:rsidRDefault="00000000" w:rsidRPr="00000000" w14:paraId="0000004E">
            <w:pPr>
              <w:widowControl w:val="0"/>
              <w:spacing w:before="14.313964843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Fresh Start Thinking </w:t>
            </w:r>
          </w:p>
          <w:p w:rsidR="00000000" w:rsidDel="00000000" w:rsidP="00000000" w:rsidRDefault="00000000" w:rsidRPr="00000000" w14:paraId="0000004F">
            <w:pPr>
              <w:widowControl w:val="0"/>
              <w:spacing w:before="14.314575195312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Girls Circle </w:t>
            </w:r>
          </w:p>
          <w:p w:rsidR="00000000" w:rsidDel="00000000" w:rsidP="00000000" w:rsidRDefault="00000000" w:rsidRPr="00000000" w14:paraId="00000050">
            <w:pPr>
              <w:widowControl w:val="0"/>
              <w:spacing w:before="14.31396484375" w:line="246.1978054046631" w:lineRule="auto"/>
              <w:rPr>
                <w:rFonts w:ascii="Calibri" w:cs="Calibri" w:eastAsia="Calibri" w:hAnsi="Calibri"/>
                <w:sz w:val="25.920000076293945"/>
                <w:szCs w:val="25.920000076293945"/>
              </w:rPr>
            </w:pPr>
            <w:r w:rsidDel="00000000" w:rsidR="00000000" w:rsidRPr="00000000">
              <w:rPr>
                <w:rFonts w:ascii="Calibri" w:cs="Calibri" w:eastAsia="Calibri" w:hAnsi="Calibri"/>
                <w:sz w:val="25.920000076293945"/>
                <w:szCs w:val="25.920000076293945"/>
                <w:rtl w:val="0"/>
              </w:rPr>
              <w:t xml:space="preserve"> </w:t>
            </w: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(Grief &amp; Loss) </w:t>
            </w:r>
          </w:p>
          <w:p w:rsidR="00000000" w:rsidDel="00000000" w:rsidP="00000000" w:rsidRDefault="00000000" w:rsidRPr="00000000" w14:paraId="00000051">
            <w:pPr>
              <w:widowControl w:val="0"/>
              <w:spacing w:before="8.0200195312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Healthy Coping Skills </w:t>
            </w:r>
          </w:p>
          <w:p w:rsidR="00000000" w:rsidDel="00000000" w:rsidP="00000000" w:rsidRDefault="00000000" w:rsidRPr="00000000" w14:paraId="00000052">
            <w:pPr>
              <w:widowControl w:val="0"/>
              <w:spacing w:before="14.3145751953125" w:line="244.34678077697754"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Healthy Relationships </w:t>
            </w:r>
          </w:p>
          <w:p w:rsidR="00000000" w:rsidDel="00000000" w:rsidP="00000000" w:rsidRDefault="00000000" w:rsidRPr="00000000" w14:paraId="00000053">
            <w:pPr>
              <w:widowControl w:val="0"/>
              <w:spacing w:before="14.3145751953125" w:line="244.34678077697754"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Mindfulness </w:t>
            </w:r>
          </w:p>
          <w:p w:rsidR="00000000" w:rsidDel="00000000" w:rsidP="00000000" w:rsidRDefault="00000000" w:rsidRPr="00000000" w14:paraId="00000054">
            <w:pPr>
              <w:widowControl w:val="0"/>
              <w:spacing w:before="9.61853027343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Social and Life Skills </w:t>
            </w:r>
          </w:p>
          <w:p w:rsidR="00000000" w:rsidDel="00000000" w:rsidP="00000000" w:rsidRDefault="00000000" w:rsidRPr="00000000" w14:paraId="00000055">
            <w:pPr>
              <w:widowControl w:val="0"/>
              <w:spacing w:before="16.713562011718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9th grade Transition </w:t>
            </w:r>
          </w:p>
          <w:p w:rsidR="00000000" w:rsidDel="00000000" w:rsidP="00000000" w:rsidRDefault="00000000" w:rsidRPr="00000000" w14:paraId="00000056">
            <w:pPr>
              <w:widowControl w:val="0"/>
              <w:spacing w:before="14.3133544921875" w:line="240" w:lineRule="auto"/>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Stress Management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98095703125" w:line="254.44344520568848" w:lineRule="auto"/>
              <w:ind w:left="0" w:right="317.97607421875" w:firstLine="0"/>
              <w:jc w:val="left"/>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Substance Use Education &amp;  Prevention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98095703125" w:line="254.44344520568848" w:lineRule="auto"/>
              <w:ind w:left="0" w:right="317.97607421875" w:firstLine="0"/>
              <w:jc w:val="left"/>
              <w:rPr>
                <w:rFonts w:ascii="Calibri" w:cs="Calibri" w:eastAsia="Calibri" w:hAnsi="Calibri"/>
                <w:sz w:val="24"/>
                <w:szCs w:val="24"/>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Noto Sans Symbols" w:cs="Noto Sans Symbols" w:eastAsia="Noto Sans Symbols" w:hAnsi="Noto Sans Symbols"/>
                <w:sz w:val="24"/>
                <w:szCs w:val="24"/>
                <w:rtl w:val="0"/>
              </w:rPr>
              <w:t xml:space="preserve">Newcomer/Migrant Support</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3954467773438" w:line="240" w:lineRule="auto"/>
              <w:ind w:left="115.1220703125"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Peer Support </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51.93954467773438" w:line="240" w:lineRule="auto"/>
              <w:ind w:left="720" w:right="0" w:hanging="360"/>
              <w:jc w:val="left"/>
              <w:rPr>
                <w:rFonts w:ascii="Calibri" w:cs="Calibri" w:eastAsia="Calibri" w:hAnsi="Calibri"/>
                <w:i w:val="0"/>
                <w:smallCaps w:val="0"/>
                <w:strike w:val="0"/>
                <w:color w:val="000000"/>
                <w:sz w:val="21.1200008392334"/>
                <w:szCs w:val="21.1200008392334"/>
                <w:shd w:fill="auto" w:val="clear"/>
                <w:vertAlign w:val="baseline"/>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Conflict Resolution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i w:val="0"/>
                <w:smallCaps w:val="0"/>
                <w:strike w:val="0"/>
                <w:color w:val="000000"/>
                <w:sz w:val="21.1200008392334"/>
                <w:szCs w:val="21.1200008392334"/>
                <w:shd w:fill="auto" w:val="clear"/>
                <w:vertAlign w:val="baseline"/>
              </w:rPr>
            </w:pPr>
            <w:r w:rsidDel="00000000" w:rsidR="00000000" w:rsidRPr="00000000">
              <w:rPr>
                <w:rFonts w:ascii="Calibri" w:cs="Calibri" w:eastAsia="Calibri" w:hAnsi="Calibri"/>
                <w:sz w:val="21.1200008392334"/>
                <w:szCs w:val="21.1200008392334"/>
                <w:rtl w:val="0"/>
              </w:rPr>
              <w:t xml:space="preserve">Peer to Peer Mentorship</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0" w:top="667.200927734375" w:left="0" w:right="63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embedRegular w:fontKey="{00000000-0000-0000-0000-000000000000}" r:id="rId1" w:subsetted="0"/>
    <w:embedBold w:fontKey="{00000000-0000-0000-0000-000000000000}" r:id="rId2" w:subsetted="0"/>
  </w:font>
  <w:font w:name="Oswald SemiBold">
    <w:embedRegular w:fontKey="{00000000-0000-0000-0000-000000000000}" r:id="rId3" w:subsetted="0"/>
    <w:embedBold w:fontKey="{00000000-0000-0000-0000-000000000000}" r:id="rId4" w:subsetted="0"/>
  </w:font>
  <w:font w:name="Oswald">
    <w:embedRegular w:fontKey="{00000000-0000-0000-0000-000000000000}" r:id="rId5" w:subsetted="0"/>
    <w:embedBold w:fontKey="{00000000-0000-0000-0000-000000000000}" r:id="rId6"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SemiBold-regular.ttf"/><Relationship Id="rId4" Type="http://schemas.openxmlformats.org/officeDocument/2006/relationships/font" Target="fonts/OswaldSemiBold-bold.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